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BE6B2C">
        <w:trPr>
          <w:trHeight w:val="2967"/>
        </w:trPr>
        <w:tc>
          <w:tcPr>
            <w:tcW w:w="4860" w:type="dxa"/>
          </w:tcPr>
          <w:p w14:paraId="18DD347B" w14:textId="7F9143FD" w:rsidR="00C37031" w:rsidRPr="00916AC7" w:rsidRDefault="00C37031">
            <w:pPr>
              <w:rPr>
                <w:rFonts w:ascii="Century Gothic" w:hAnsi="Century Gothic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3635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Alan Peat Sentence</w:t>
            </w:r>
            <w:r w:rsidR="002C1330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s</w:t>
            </w:r>
          </w:p>
          <w:p w14:paraId="618CC422" w14:textId="370A2B43" w:rsidR="000C6067" w:rsidRPr="00916AC7" w:rsidRDefault="008E73FD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 xml:space="preserve">Just as we practise in class each morning, please complete 3 </w:t>
            </w:r>
            <w:r w:rsidR="005D7997" w:rsidRPr="00916AC7">
              <w:rPr>
                <w:rFonts w:ascii="Century Gothic" w:hAnsi="Century Gothic"/>
                <w:sz w:val="20"/>
              </w:rPr>
              <w:t xml:space="preserve">Alan Peat </w:t>
            </w:r>
            <w:r w:rsidRPr="00916AC7">
              <w:rPr>
                <w:rFonts w:ascii="Century Gothic" w:hAnsi="Century Gothic"/>
                <w:sz w:val="20"/>
              </w:rPr>
              <w:t>sentences each week using the slide</w:t>
            </w:r>
            <w:r w:rsidR="005D7997" w:rsidRPr="00916AC7">
              <w:rPr>
                <w:rFonts w:ascii="Century Gothic" w:hAnsi="Century Gothic"/>
                <w:sz w:val="20"/>
              </w:rPr>
              <w:t>s</w:t>
            </w:r>
            <w:r w:rsidR="00BE6B2C">
              <w:rPr>
                <w:rFonts w:ascii="Century Gothic" w:hAnsi="Century Gothic"/>
                <w:sz w:val="20"/>
              </w:rPr>
              <w:t xml:space="preserve"> on the class webpage</w:t>
            </w:r>
            <w:r w:rsidRPr="00916AC7">
              <w:rPr>
                <w:rFonts w:ascii="Century Gothic" w:hAnsi="Century Gothic"/>
                <w:sz w:val="20"/>
              </w:rPr>
              <w:t>.</w:t>
            </w:r>
          </w:p>
          <w:p w14:paraId="3BFAADC9" w14:textId="77777777" w:rsidR="001820E7" w:rsidRPr="00E30C62" w:rsidRDefault="001820E7" w:rsidP="001820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  <w:r w:rsidRPr="00916AC7">
              <w:rPr>
                <w:rFonts w:ascii="Century Gothic" w:hAnsi="Century Gothic"/>
                <w:sz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Last word, first word (yoked)</w:t>
            </w:r>
          </w:p>
          <w:p w14:paraId="1AE9D90E" w14:textId="77777777" w:rsidR="001820E7" w:rsidRPr="00E30C62" w:rsidRDefault="001820E7" w:rsidP="001820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De sentences</w:t>
            </w:r>
          </w:p>
          <w:p w14:paraId="1838AA2E" w14:textId="77777777" w:rsidR="001820E7" w:rsidRPr="00E30C62" w:rsidRDefault="001820E7" w:rsidP="001820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Personification of weather</w:t>
            </w:r>
          </w:p>
          <w:p w14:paraId="50E5741C" w14:textId="77777777" w:rsidR="001820E7" w:rsidRPr="00916AC7" w:rsidRDefault="001820E7" w:rsidP="001820E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16) Outside, inside sentences</w:t>
            </w:r>
          </w:p>
          <w:p w14:paraId="0DA4485E" w14:textId="77777777" w:rsidR="001820E7" w:rsidRPr="00E30C62" w:rsidRDefault="001820E7" w:rsidP="001820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3 bad – (dash) question?</w:t>
            </w:r>
          </w:p>
          <w:p w14:paraId="7278EABA" w14:textId="77777777" w:rsidR="001820E7" w:rsidRPr="00E30C62" w:rsidRDefault="001820E7" w:rsidP="001820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  <w:r w:rsidRPr="00E30C62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t>If, if, if, then sentences</w:t>
            </w:r>
          </w:p>
          <w:p w14:paraId="7944829C" w14:textId="5118117A" w:rsidR="00916AC7" w:rsidRPr="00916AC7" w:rsidRDefault="00916AC7">
            <w:pPr>
              <w:rPr>
                <w:rFonts w:ascii="Century Gothic" w:hAnsi="Century Gothic"/>
              </w:rPr>
            </w:pPr>
          </w:p>
        </w:tc>
        <w:tc>
          <w:tcPr>
            <w:tcW w:w="5490" w:type="dxa"/>
          </w:tcPr>
          <w:p w14:paraId="299BD43C" w14:textId="76463161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1648AA6F" w14:textId="77777777" w:rsidR="00E26A1D" w:rsidRPr="008E73FD" w:rsidRDefault="00E26A1D" w:rsidP="00E26A1D">
            <w:pPr>
              <w:rPr>
                <w:rFonts w:ascii="Century Gothic" w:hAnsi="Century Gothic"/>
                <w:sz w:val="20"/>
                <w:szCs w:val="28"/>
              </w:rPr>
            </w:pPr>
            <w:r w:rsidRPr="008E73FD">
              <w:rPr>
                <w:rFonts w:ascii="Century Gothic" w:hAnsi="Century Gothic"/>
                <w:sz w:val="20"/>
                <w:szCs w:val="28"/>
              </w:rPr>
              <w:t>On the class page there is a section for the weekly spellings.</w:t>
            </w:r>
            <w:r>
              <w:rPr>
                <w:rFonts w:ascii="Century Gothic" w:hAnsi="Century Gothic"/>
                <w:sz w:val="20"/>
                <w:szCs w:val="28"/>
              </w:rPr>
              <w:t xml:space="preserve"> </w:t>
            </w:r>
          </w:p>
          <w:p w14:paraId="7CBF2F79" w14:textId="77777777" w:rsidR="00E26A1D" w:rsidRPr="008E65B2" w:rsidRDefault="00E26A1D" w:rsidP="00E26A1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your weekly Spelling homework and return to school </w:t>
            </w:r>
            <w:r w:rsidRPr="00AE6462">
              <w:rPr>
                <w:rFonts w:ascii="Century Gothic" w:hAnsi="Century Gothic"/>
                <w:b/>
                <w:sz w:val="20"/>
                <w:szCs w:val="28"/>
              </w:rPr>
              <w:t>EVERY Thursday.</w:t>
            </w:r>
          </w:p>
          <w:p w14:paraId="4D8D3C47" w14:textId="77777777" w:rsidR="00E26A1D" w:rsidRPr="008E65B2" w:rsidRDefault="00E26A1D" w:rsidP="00E26A1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8E73FD">
              <w:rPr>
                <w:rFonts w:ascii="Century Gothic" w:hAnsi="Century Gothic"/>
                <w:sz w:val="20"/>
                <w:szCs w:val="20"/>
              </w:rPr>
              <w:t>Can you read the words?</w:t>
            </w:r>
          </w:p>
          <w:p w14:paraId="3E4E4B6E" w14:textId="77777777" w:rsidR="00E26A1D" w:rsidRDefault="00E26A1D" w:rsidP="00E26A1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sz w:val="20"/>
                <w:szCs w:val="20"/>
              </w:rPr>
              <w:t>Access and use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Spelling S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hed to practise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spellings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linked to your weekly spellings.</w:t>
            </w:r>
          </w:p>
          <w:p w14:paraId="5453A1EB" w14:textId="5CB09A6B" w:rsidR="00916AC7" w:rsidRPr="00BE6B2C" w:rsidRDefault="00E26A1D" w:rsidP="00E26A1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8E65B2">
              <w:rPr>
                <w:rFonts w:ascii="Century Gothic" w:hAnsi="Century Gothic"/>
                <w:b/>
                <w:sz w:val="20"/>
                <w:szCs w:val="28"/>
              </w:rPr>
              <w:t>Tests are held every Friday</w:t>
            </w:r>
            <w:r w:rsidRPr="008E65B2">
              <w:rPr>
                <w:rFonts w:ascii="Century Gothic" w:hAnsi="Century Gothic"/>
                <w:sz w:val="20"/>
                <w:szCs w:val="28"/>
              </w:rPr>
              <w:t>.</w:t>
            </w:r>
          </w:p>
        </w:tc>
        <w:tc>
          <w:tcPr>
            <w:tcW w:w="5400" w:type="dxa"/>
          </w:tcPr>
          <w:p w14:paraId="7D40FE15" w14:textId="17D13F92" w:rsidR="00C37031" w:rsidRPr="00BE6B2C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</w:p>
          <w:p w14:paraId="7E100D91" w14:textId="01E5462B" w:rsidR="005D7997" w:rsidRDefault="005D7997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53C19CC3" w14:textId="77777777" w:rsidR="005D7997" w:rsidRPr="005D7997" w:rsidRDefault="005D7997">
            <w:pPr>
              <w:rPr>
                <w:rFonts w:ascii="Century Gothic" w:hAnsi="Century Gothic"/>
                <w:bCs/>
                <w:szCs w:val="28"/>
              </w:rPr>
            </w:pPr>
          </w:p>
          <w:p w14:paraId="4CC5A2F7" w14:textId="77777777" w:rsidR="00DF4F10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31A6DB75" w14:textId="77777777" w:rsidR="00C03129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277788F8" w14:textId="251FC54D" w:rsidR="00C03129" w:rsidRPr="00DF4F10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 xml:space="preserve">Can you use our vocabulary in a </w:t>
            </w:r>
            <w:r w:rsidR="00653635" w:rsidRPr="005D7997">
              <w:rPr>
                <w:rFonts w:ascii="Century Gothic" w:hAnsi="Century Gothic"/>
                <w:szCs w:val="28"/>
              </w:rPr>
              <w:t xml:space="preserve">spoken </w:t>
            </w:r>
            <w:r w:rsidRPr="005D7997">
              <w:rPr>
                <w:rFonts w:ascii="Century Gothic" w:hAnsi="Century Gothic"/>
                <w:szCs w:val="28"/>
              </w:rPr>
              <w:t>sentence</w:t>
            </w:r>
            <w:r w:rsidR="00653635" w:rsidRPr="005D7997">
              <w:rPr>
                <w:rFonts w:ascii="Century Gothic" w:hAnsi="Century Gothic"/>
                <w:szCs w:val="28"/>
              </w:rPr>
              <w:t>? A written sentence?</w:t>
            </w:r>
          </w:p>
        </w:tc>
      </w:tr>
      <w:tr w:rsidR="00C37031" w:rsidRPr="00DF4F10" w14:paraId="4637F98C" w14:textId="77777777" w:rsidTr="00B50CE1">
        <w:trPr>
          <w:trHeight w:val="2051"/>
        </w:trPr>
        <w:tc>
          <w:tcPr>
            <w:tcW w:w="4860" w:type="dxa"/>
          </w:tcPr>
          <w:p w14:paraId="35C23011" w14:textId="1AAE74C4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Learning Hero</w:t>
            </w:r>
          </w:p>
          <w:p w14:paraId="17BA1EEE" w14:textId="06C7E0D1" w:rsidR="001C6039" w:rsidRPr="00DF4F10" w:rsidRDefault="00B23792" w:rsidP="00C20C46">
            <w:pPr>
              <w:rPr>
                <w:rFonts w:ascii="Century Gothic" w:hAnsi="Century Gothic"/>
                <w:sz w:val="28"/>
                <w:szCs w:val="28"/>
              </w:rPr>
            </w:pPr>
            <w:r w:rsidRPr="00B23792">
              <w:rPr>
                <w:rFonts w:ascii="Century Gothic" w:hAnsi="Century Gothic"/>
                <w:sz w:val="24"/>
                <w:szCs w:val="28"/>
              </w:rPr>
              <w:t xml:space="preserve">Use any medium, research </w:t>
            </w:r>
            <w:r w:rsidR="001820E7">
              <w:rPr>
                <w:rFonts w:ascii="Century Gothic" w:hAnsi="Century Gothic"/>
                <w:b/>
                <w:sz w:val="24"/>
                <w:szCs w:val="28"/>
              </w:rPr>
              <w:t xml:space="preserve">Pierre </w:t>
            </w:r>
            <w:proofErr w:type="spellStart"/>
            <w:r w:rsidR="001820E7">
              <w:rPr>
                <w:rFonts w:ascii="Century Gothic" w:hAnsi="Century Gothic"/>
                <w:b/>
                <w:sz w:val="24"/>
                <w:szCs w:val="28"/>
              </w:rPr>
              <w:t>Fauchard</w:t>
            </w:r>
            <w:proofErr w:type="spellEnd"/>
            <w:r w:rsidR="001820E7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Pr="00B23792">
              <w:rPr>
                <w:rFonts w:ascii="Century Gothic" w:hAnsi="Century Gothic"/>
                <w:sz w:val="24"/>
                <w:szCs w:val="28"/>
              </w:rPr>
              <w:t>and display your findings about him. You could produce a poster, Google Slides or PowerPoint presentation etc.</w:t>
            </w:r>
          </w:p>
        </w:tc>
        <w:tc>
          <w:tcPr>
            <w:tcW w:w="5490" w:type="dxa"/>
          </w:tcPr>
          <w:p w14:paraId="2CE73CBD" w14:textId="77777777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A414476" w14:textId="0D60A51C" w:rsidR="00F86C8A" w:rsidRPr="001820E7" w:rsidRDefault="001820E7" w:rsidP="00E26A1D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 xml:space="preserve">Plan, design and make a 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 xml:space="preserve">Types of Teeth Model. </w:t>
            </w:r>
            <w:r>
              <w:rPr>
                <w:rFonts w:ascii="Century Gothic" w:hAnsi="Century Gothic"/>
                <w:sz w:val="24"/>
                <w:szCs w:val="28"/>
              </w:rPr>
              <w:t>Ideas can be found on the class website page.</w:t>
            </w:r>
          </w:p>
        </w:tc>
        <w:tc>
          <w:tcPr>
            <w:tcW w:w="5400" w:type="dxa"/>
          </w:tcPr>
          <w:p w14:paraId="4BD3D626" w14:textId="21A51A8B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2C903EC2" w14:textId="34C4722B" w:rsidR="005D7997" w:rsidRPr="0065383B" w:rsidRDefault="005D7997" w:rsidP="002C1330">
            <w:pPr>
              <w:rPr>
                <w:rFonts w:ascii="Century Gothic" w:hAnsi="Century Gothic"/>
                <w:sz w:val="20"/>
                <w:szCs w:val="28"/>
              </w:rPr>
            </w:pPr>
            <w:r w:rsidRPr="0065383B">
              <w:rPr>
                <w:rFonts w:ascii="Century Gothic" w:hAnsi="Century Gothic"/>
                <w:sz w:val="20"/>
                <w:szCs w:val="28"/>
              </w:rPr>
              <w:t>Your teacher has given paper copies of the following comprehensions to complete.</w:t>
            </w:r>
          </w:p>
          <w:p w14:paraId="038B4B18" w14:textId="04975B2C" w:rsidR="001820E7" w:rsidRPr="00FE4129" w:rsidRDefault="001820E7" w:rsidP="001820E7">
            <w:pPr>
              <w:rPr>
                <w:rFonts w:ascii="Century Gothic" w:hAnsi="Century Gothic"/>
                <w:sz w:val="20"/>
                <w:szCs w:val="28"/>
              </w:rPr>
            </w:pPr>
            <w:r w:rsidRPr="00FE4129">
              <w:rPr>
                <w:rFonts w:ascii="Century Gothic" w:hAnsi="Century Gothic"/>
                <w:b/>
                <w:sz w:val="20"/>
                <w:szCs w:val="28"/>
              </w:rPr>
              <w:t>Year 3</w:t>
            </w:r>
            <w:r w:rsidRPr="00FE4129">
              <w:rPr>
                <w:rFonts w:ascii="Century Gothic" w:hAnsi="Century Gothic"/>
                <w:sz w:val="20"/>
                <w:szCs w:val="28"/>
              </w:rPr>
              <w:t xml:space="preserve"> – </w:t>
            </w:r>
            <w:r w:rsidRPr="001820E7">
              <w:rPr>
                <w:rFonts w:ascii="Century Gothic" w:hAnsi="Century Gothic"/>
                <w:b/>
                <w:sz w:val="20"/>
                <w:szCs w:val="28"/>
              </w:rPr>
              <w:t>Strange</w:t>
            </w:r>
            <w:r>
              <w:rPr>
                <w:rFonts w:ascii="Century Gothic" w:hAnsi="Century Gothic"/>
                <w:sz w:val="20"/>
                <w:szCs w:val="28"/>
              </w:rPr>
              <w:t xml:space="preserve"> </w:t>
            </w:r>
            <w:r w:rsidRPr="00FE4129">
              <w:rPr>
                <w:rFonts w:ascii="Century Gothic" w:hAnsi="Century Gothic"/>
                <w:b/>
                <w:sz w:val="20"/>
                <w:szCs w:val="28"/>
              </w:rPr>
              <w:t>Predators</w:t>
            </w:r>
            <w:r w:rsidRPr="00FE4129">
              <w:rPr>
                <w:rFonts w:ascii="Century Gothic" w:hAnsi="Century Gothic"/>
                <w:sz w:val="20"/>
                <w:szCs w:val="28"/>
              </w:rPr>
              <w:t xml:space="preserve"> and </w:t>
            </w:r>
            <w:r>
              <w:rPr>
                <w:rFonts w:ascii="Century Gothic" w:hAnsi="Century Gothic"/>
                <w:b/>
                <w:sz w:val="20"/>
                <w:szCs w:val="28"/>
              </w:rPr>
              <w:t>Ocean Food Chain</w:t>
            </w:r>
          </w:p>
          <w:p w14:paraId="11CC9C82" w14:textId="77777777" w:rsidR="001820E7" w:rsidRPr="00FE4129" w:rsidRDefault="001820E7" w:rsidP="001820E7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FE4129">
              <w:rPr>
                <w:rFonts w:ascii="Century Gothic" w:hAnsi="Century Gothic"/>
                <w:b/>
                <w:sz w:val="20"/>
                <w:szCs w:val="28"/>
              </w:rPr>
              <w:t>Year 4</w:t>
            </w:r>
            <w:r w:rsidRPr="00FE4129">
              <w:rPr>
                <w:rFonts w:ascii="Century Gothic" w:hAnsi="Century Gothic"/>
                <w:sz w:val="20"/>
                <w:szCs w:val="28"/>
              </w:rPr>
              <w:t xml:space="preserve"> – </w:t>
            </w:r>
            <w:r w:rsidRPr="00FE4129">
              <w:rPr>
                <w:rFonts w:ascii="Century Gothic" w:hAnsi="Century Gothic"/>
                <w:b/>
                <w:sz w:val="20"/>
                <w:szCs w:val="28"/>
              </w:rPr>
              <w:t>Teeth</w:t>
            </w:r>
            <w:r w:rsidRPr="00FE4129">
              <w:rPr>
                <w:rFonts w:ascii="Century Gothic" w:hAnsi="Century Gothic"/>
                <w:sz w:val="20"/>
                <w:szCs w:val="28"/>
              </w:rPr>
              <w:t xml:space="preserve"> and </w:t>
            </w:r>
            <w:r w:rsidRPr="00FE4129">
              <w:rPr>
                <w:rFonts w:ascii="Century Gothic" w:hAnsi="Century Gothic"/>
                <w:b/>
                <w:sz w:val="20"/>
                <w:szCs w:val="28"/>
              </w:rPr>
              <w:t>A Healthy Diet</w:t>
            </w:r>
          </w:p>
          <w:p w14:paraId="14EC3EF5" w14:textId="25BA9FA5" w:rsidR="005D7997" w:rsidRPr="00DF4F10" w:rsidRDefault="005D7997" w:rsidP="00C20C4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1C5BD8E6" w14:textId="7D774DEC" w:rsidR="00E26A1D" w:rsidRDefault="00E26A1D" w:rsidP="00E26A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4F54BEC" wp14:editId="316E79DF">
                  <wp:extent cx="266700" cy="266700"/>
                  <wp:effectExtent l="0" t="0" r="0" b="0"/>
                  <wp:docPr id="11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Grammar</w:t>
            </w:r>
          </w:p>
          <w:p w14:paraId="0A9CBB9C" w14:textId="77777777" w:rsidR="00E26A1D" w:rsidRPr="001C6AED" w:rsidRDefault="00E26A1D" w:rsidP="00E26A1D">
            <w:pPr>
              <w:rPr>
                <w:rFonts w:ascii="Century Gothic" w:hAnsi="Century Gothic"/>
                <w:b/>
              </w:rPr>
            </w:pPr>
            <w:r w:rsidRPr="001C6AED">
              <w:rPr>
                <w:rFonts w:ascii="Century Gothic" w:hAnsi="Century Gothic"/>
              </w:rPr>
              <w:t xml:space="preserve">Complete grammar tasks set on </w:t>
            </w:r>
            <w:r w:rsidRPr="001C6AED">
              <w:rPr>
                <w:rFonts w:ascii="Century Gothic" w:hAnsi="Century Gothic"/>
                <w:b/>
              </w:rPr>
              <w:t>Spag.com</w:t>
            </w:r>
          </w:p>
          <w:p w14:paraId="39D61129" w14:textId="77777777" w:rsidR="00E26A1D" w:rsidRPr="001C6AED" w:rsidRDefault="00E26A1D" w:rsidP="00E26A1D">
            <w:pPr>
              <w:jc w:val="center"/>
              <w:rPr>
                <w:rFonts w:ascii="Century Gothic" w:hAnsi="Century Gothic"/>
                <w:b/>
              </w:rPr>
            </w:pPr>
            <w:r w:rsidRPr="001C6AED">
              <w:rPr>
                <w:rFonts w:ascii="Century Gothic" w:hAnsi="Century Gothic"/>
                <w:b/>
              </w:rPr>
              <w:t>and/or</w:t>
            </w:r>
          </w:p>
          <w:p w14:paraId="645D224A" w14:textId="77777777" w:rsidR="00E26A1D" w:rsidRPr="001C6AED" w:rsidRDefault="00E26A1D" w:rsidP="00E26A1D">
            <w:pPr>
              <w:rPr>
                <w:rFonts w:ascii="Century Gothic" w:hAnsi="Century Gothic"/>
                <w:b/>
              </w:rPr>
            </w:pPr>
            <w:r w:rsidRPr="001C6AED">
              <w:rPr>
                <w:rFonts w:ascii="Century Gothic" w:hAnsi="Century Gothic"/>
              </w:rPr>
              <w:t>Complete the grammar tasks set on</w:t>
            </w:r>
            <w:r w:rsidRPr="001C6AED">
              <w:rPr>
                <w:rFonts w:ascii="Century Gothic" w:hAnsi="Century Gothic"/>
                <w:b/>
              </w:rPr>
              <w:t xml:space="preserve"> Ed Shed</w:t>
            </w:r>
          </w:p>
          <w:p w14:paraId="6C6D40B4" w14:textId="2EAF7658" w:rsidR="00A86E2D" w:rsidRPr="00B23792" w:rsidRDefault="00A86E2D" w:rsidP="0059426C">
            <w:pPr>
              <w:rPr>
                <w:rFonts w:ascii="Century Gothic" w:hAnsi="Century Gothic"/>
                <w:szCs w:val="28"/>
              </w:rPr>
            </w:pPr>
          </w:p>
        </w:tc>
        <w:tc>
          <w:tcPr>
            <w:tcW w:w="5490" w:type="dxa"/>
          </w:tcPr>
          <w:p w14:paraId="33FFBA81" w14:textId="385E86A8" w:rsidR="00686B72" w:rsidRDefault="00933233" w:rsidP="00686B7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Maths Fluency </w:t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T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>asks</w:t>
            </w:r>
          </w:p>
          <w:p w14:paraId="2722F3ED" w14:textId="77777777" w:rsidR="00E26A1D" w:rsidRPr="003078AB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8"/>
              </w:rPr>
            </w:pPr>
            <w:r w:rsidRPr="001820E7">
              <w:rPr>
                <w:rFonts w:ascii="Century Gothic" w:hAnsi="Century Gothic"/>
                <w:b/>
                <w:sz w:val="24"/>
                <w:szCs w:val="28"/>
              </w:rPr>
              <w:t xml:space="preserve">Complete the </w:t>
            </w:r>
            <w:r w:rsidR="00E26A1D" w:rsidRPr="001820E7">
              <w:rPr>
                <w:rFonts w:ascii="Century Gothic" w:hAnsi="Century Gothic"/>
                <w:b/>
                <w:sz w:val="24"/>
                <w:szCs w:val="28"/>
              </w:rPr>
              <w:t>worksheets</w:t>
            </w:r>
            <w:r w:rsidR="00E26A1D" w:rsidRPr="003078AB">
              <w:rPr>
                <w:rFonts w:ascii="Century Gothic" w:hAnsi="Century Gothic"/>
                <w:sz w:val="24"/>
                <w:szCs w:val="28"/>
              </w:rPr>
              <w:t xml:space="preserve"> given on:</w:t>
            </w:r>
          </w:p>
          <w:p w14:paraId="7CEAEDDC" w14:textId="4D6BD649" w:rsidR="00E26A1D" w:rsidRPr="00A43C3B" w:rsidRDefault="001820E7" w:rsidP="00E26A1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Addition and Subtraction</w:t>
            </w:r>
          </w:p>
          <w:p w14:paraId="09B95D82" w14:textId="048BD22D" w:rsidR="002C1330" w:rsidRPr="00A43C3B" w:rsidRDefault="001820E7" w:rsidP="00E26A1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Multiplication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8"/>
              </w:rPr>
              <w:t xml:space="preserve"> and Division</w:t>
            </w:r>
          </w:p>
          <w:p w14:paraId="36583938" w14:textId="6B9E7152" w:rsidR="00C37031" w:rsidRPr="002C1330" w:rsidRDefault="002C1330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3078AB">
              <w:rPr>
                <w:rFonts w:ascii="Century Gothic" w:hAnsi="Century Gothic"/>
                <w:sz w:val="24"/>
                <w:szCs w:val="28"/>
              </w:rPr>
              <w:t xml:space="preserve">Spend time practising your </w:t>
            </w:r>
            <w:r w:rsidR="00686B72" w:rsidRPr="003078AB">
              <w:rPr>
                <w:rFonts w:ascii="Century Gothic" w:hAnsi="Century Gothic"/>
                <w:sz w:val="24"/>
                <w:szCs w:val="28"/>
              </w:rPr>
              <w:t>Times Tables</w:t>
            </w:r>
            <w:r w:rsidRPr="003078AB">
              <w:rPr>
                <w:rFonts w:ascii="Century Gothic" w:hAnsi="Century Gothic"/>
                <w:sz w:val="24"/>
                <w:szCs w:val="28"/>
              </w:rPr>
              <w:t xml:space="preserve"> on </w:t>
            </w:r>
            <w:r w:rsidRPr="003078AB">
              <w:rPr>
                <w:rFonts w:ascii="Century Gothic" w:hAnsi="Century Gothic"/>
                <w:b/>
                <w:sz w:val="24"/>
                <w:szCs w:val="28"/>
              </w:rPr>
              <w:t xml:space="preserve">Times Tables </w:t>
            </w:r>
            <w:proofErr w:type="spellStart"/>
            <w:r w:rsidRPr="003078AB">
              <w:rPr>
                <w:rFonts w:ascii="Century Gothic" w:hAnsi="Century Gothic"/>
                <w:b/>
                <w:sz w:val="24"/>
                <w:szCs w:val="28"/>
              </w:rPr>
              <w:t>Rockstars</w:t>
            </w:r>
            <w:proofErr w:type="spellEnd"/>
            <w:r w:rsidRPr="003078AB">
              <w:rPr>
                <w:rFonts w:ascii="Century Gothic" w:hAnsi="Century Gothic"/>
                <w:sz w:val="24"/>
                <w:szCs w:val="28"/>
              </w:rPr>
              <w:t xml:space="preserve">. 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33C98F1B" w:rsidR="00686B72" w:rsidRPr="00DF4F10" w:rsidRDefault="00686B72" w:rsidP="003078AB">
            <w:pPr>
              <w:rPr>
                <w:rFonts w:ascii="Century Gothic" w:hAnsi="Century Gothic"/>
                <w:sz w:val="28"/>
                <w:szCs w:val="28"/>
              </w:rPr>
            </w:pPr>
            <w:r w:rsidRPr="003078AB">
              <w:rPr>
                <w:rFonts w:ascii="Century Gothic" w:hAnsi="Century Gothic"/>
                <w:szCs w:val="28"/>
              </w:rPr>
              <w:t xml:space="preserve">Aim for at least </w:t>
            </w:r>
            <w:r w:rsidR="003078AB" w:rsidRPr="003078AB">
              <w:rPr>
                <w:rFonts w:ascii="Century Gothic" w:hAnsi="Century Gothic"/>
                <w:b/>
                <w:szCs w:val="28"/>
              </w:rPr>
              <w:t>three times per week</w:t>
            </w:r>
            <w:r w:rsidRPr="003078AB">
              <w:rPr>
                <w:rFonts w:ascii="Century Gothic" w:hAnsi="Century Gothic"/>
                <w:szCs w:val="28"/>
              </w:rPr>
              <w:t xml:space="preserve"> – don’t forget to put this in your reading diary a</w:t>
            </w:r>
            <w:r w:rsidR="002C1330" w:rsidRPr="003078AB">
              <w:rPr>
                <w:rFonts w:ascii="Century Gothic" w:hAnsi="Century Gothic"/>
                <w:szCs w:val="28"/>
              </w:rPr>
              <w:t xml:space="preserve">nd have your </w:t>
            </w:r>
            <w:proofErr w:type="spellStart"/>
            <w:r w:rsidR="002C1330" w:rsidRPr="003078AB">
              <w:rPr>
                <w:rFonts w:ascii="Century Gothic" w:hAnsi="Century Gothic"/>
                <w:szCs w:val="28"/>
              </w:rPr>
              <w:t>gameboard</w:t>
            </w:r>
            <w:proofErr w:type="spellEnd"/>
            <w:r w:rsidR="002C1330" w:rsidRPr="003078AB">
              <w:rPr>
                <w:rFonts w:ascii="Century Gothic" w:hAnsi="Century Gothic"/>
                <w:szCs w:val="28"/>
              </w:rPr>
              <w:t xml:space="preserve"> signed. R</w:t>
            </w:r>
            <w:r w:rsidRPr="003078AB">
              <w:rPr>
                <w:rFonts w:ascii="Century Gothic" w:hAnsi="Century Gothic"/>
                <w:szCs w:val="28"/>
              </w:rPr>
              <w:t>ead aloud – this will improve</w:t>
            </w:r>
            <w:r w:rsidR="002C1330" w:rsidRPr="003078AB">
              <w:rPr>
                <w:rFonts w:ascii="Century Gothic" w:hAnsi="Century Gothic"/>
                <w:szCs w:val="28"/>
              </w:rPr>
              <w:t xml:space="preserve"> your</w:t>
            </w:r>
            <w:r w:rsidRPr="003078AB">
              <w:rPr>
                <w:rFonts w:ascii="Century Gothic" w:hAnsi="Century Gothic"/>
                <w:szCs w:val="28"/>
              </w:rPr>
              <w:t xml:space="preserve"> fluency and understanding</w:t>
            </w:r>
            <w:r w:rsidR="002C1330" w:rsidRPr="003078AB">
              <w:rPr>
                <w:rFonts w:ascii="Century Gothic" w:hAnsi="Century Gothic"/>
                <w:szCs w:val="28"/>
              </w:rPr>
              <w:t>.</w:t>
            </w:r>
            <w:r w:rsidR="003078AB" w:rsidRPr="003078AB">
              <w:rPr>
                <w:rFonts w:ascii="Century Gothic" w:hAnsi="Century Gothic"/>
                <w:szCs w:val="28"/>
              </w:rPr>
              <w:t xml:space="preserve"> </w:t>
            </w:r>
            <w:r w:rsidR="003078AB" w:rsidRPr="003078AB">
              <w:rPr>
                <w:rFonts w:ascii="Century Gothic" w:hAnsi="Century Gothic"/>
                <w:b/>
                <w:szCs w:val="28"/>
              </w:rPr>
              <w:t>This will be checked on a weekly basis.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71975BF9" w:rsidR="00D617FE" w:rsidRPr="00DF4F10" w:rsidRDefault="00A86E2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:-  TTRS, Spag.com, MyMaths,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 xml:space="preserve"> Spelling Shed</w:t>
            </w:r>
            <w:r w:rsidR="00F26032">
              <w:rPr>
                <w:rFonts w:ascii="Century Gothic" w:hAnsi="Century Gothic"/>
                <w:noProof/>
                <w:sz w:val="28"/>
                <w:szCs w:val="28"/>
              </w:rPr>
              <w:t xml:space="preserve">, </w:t>
            </w:r>
            <w:r w:rsidR="00916AC7">
              <w:rPr>
                <w:rFonts w:ascii="Century Gothic" w:hAnsi="Century Gothic"/>
                <w:noProof/>
                <w:sz w:val="28"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6B8D6BD9" w:rsidR="00BE6B2C" w:rsidRP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to school, or </w:t>
            </w:r>
            <w:r w:rsidR="00E26A1D" w:rsidRPr="00BE6B2C">
              <w:rPr>
                <w:rFonts w:ascii="Century Gothic" w:hAnsi="Century Gothic"/>
                <w:sz w:val="24"/>
                <w:szCs w:val="24"/>
              </w:rPr>
              <w:t xml:space="preserve">emailed to </w:t>
            </w:r>
            <w:hyperlink r:id="rId13" w:history="1">
              <w:r w:rsidR="00E26A1D" w:rsidRPr="00FE0B45">
                <w:rPr>
                  <w:rStyle w:val="Hyperlink"/>
                  <w:rFonts w:ascii="Century Gothic" w:hAnsi="Century Gothic"/>
                  <w:sz w:val="24"/>
                  <w:szCs w:val="24"/>
                </w:rPr>
                <w:t>rees@salesbury.lancs.sch.uk</w:t>
              </w:r>
            </w:hyperlink>
            <w:r w:rsidR="00E26A1D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hyperlink r:id="rId14" w:history="1">
              <w:r w:rsidR="00E26A1D" w:rsidRPr="00FE0B45">
                <w:rPr>
                  <w:rStyle w:val="Hyperlink"/>
                  <w:rFonts w:ascii="Century Gothic" w:hAnsi="Century Gothic"/>
                  <w:sz w:val="24"/>
                  <w:szCs w:val="24"/>
                </w:rPr>
                <w:t>tyson@salesbury.lancs.sch.uk</w:t>
              </w:r>
            </w:hyperlink>
            <w:r w:rsidRPr="00BE6B2C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CD7441A" w14:textId="14AE28C4" w:rsidR="00BE6B2C" w:rsidRPr="00BE6B2C" w:rsidRDefault="00BE6B2C" w:rsidP="001820E7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 : 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Wednesday </w:t>
            </w:r>
            <w:r w:rsidR="001820E7">
              <w:rPr>
                <w:rFonts w:ascii="Century Gothic" w:hAnsi="Century Gothic"/>
                <w:sz w:val="24"/>
                <w:szCs w:val="24"/>
              </w:rPr>
              <w:t>16</w:t>
            </w:r>
            <w:r w:rsidR="001820E7" w:rsidRPr="001820E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820E7">
              <w:rPr>
                <w:rFonts w:ascii="Century Gothic" w:hAnsi="Century Gothic"/>
                <w:sz w:val="24"/>
                <w:szCs w:val="24"/>
              </w:rPr>
              <w:t xml:space="preserve"> July</w:t>
            </w:r>
            <w:r w:rsidR="00E26A1D">
              <w:rPr>
                <w:rFonts w:ascii="Century Gothic" w:hAnsi="Century Gothic"/>
                <w:sz w:val="24"/>
                <w:szCs w:val="24"/>
              </w:rPr>
              <w:t xml:space="preserve"> 2025</w:t>
            </w:r>
            <w:r w:rsidRPr="00BE6B2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5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418F" w14:textId="77777777" w:rsidR="000776D5" w:rsidRDefault="000776D5" w:rsidP="00C37031">
      <w:pPr>
        <w:spacing w:after="0" w:line="240" w:lineRule="auto"/>
      </w:pPr>
      <w:r>
        <w:separator/>
      </w:r>
    </w:p>
  </w:endnote>
  <w:endnote w:type="continuationSeparator" w:id="0">
    <w:p w14:paraId="7BED1FFC" w14:textId="77777777" w:rsidR="000776D5" w:rsidRDefault="000776D5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525E" w14:textId="77777777" w:rsidR="000776D5" w:rsidRDefault="000776D5" w:rsidP="00C37031">
      <w:pPr>
        <w:spacing w:after="0" w:line="240" w:lineRule="auto"/>
      </w:pPr>
      <w:r>
        <w:separator/>
      </w:r>
    </w:p>
  </w:footnote>
  <w:footnote w:type="continuationSeparator" w:id="0">
    <w:p w14:paraId="71C2732A" w14:textId="77777777" w:rsidR="000776D5" w:rsidRDefault="000776D5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449A6D8F" w:rsidR="00BE6B2C" w:rsidRPr="00BE6B2C" w:rsidRDefault="00BE6B2C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Neptune Class </w:t>
    </w:r>
    <w:r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1820E7">
      <w:rPr>
        <w:rFonts w:ascii="Century Gothic" w:hAnsi="Century Gothic"/>
        <w:b/>
        <w:noProof/>
        <w:color w:val="FF0000"/>
        <w:sz w:val="28"/>
        <w:szCs w:val="40"/>
      </w:rPr>
      <w:t>Summer Term 2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781A"/>
    <w:multiLevelType w:val="hybridMultilevel"/>
    <w:tmpl w:val="37E0EA06"/>
    <w:lvl w:ilvl="0" w:tplc="6ABACC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745AD"/>
    <w:rsid w:val="000776D5"/>
    <w:rsid w:val="000C58CE"/>
    <w:rsid w:val="000C6067"/>
    <w:rsid w:val="000F3B24"/>
    <w:rsid w:val="001820E7"/>
    <w:rsid w:val="001C6039"/>
    <w:rsid w:val="001C6AED"/>
    <w:rsid w:val="00291ACE"/>
    <w:rsid w:val="002C1330"/>
    <w:rsid w:val="003078AB"/>
    <w:rsid w:val="00355777"/>
    <w:rsid w:val="003A4CC3"/>
    <w:rsid w:val="004476C2"/>
    <w:rsid w:val="00486FCA"/>
    <w:rsid w:val="0049480F"/>
    <w:rsid w:val="004C65B5"/>
    <w:rsid w:val="004F72A2"/>
    <w:rsid w:val="005055CE"/>
    <w:rsid w:val="0059426C"/>
    <w:rsid w:val="005D7997"/>
    <w:rsid w:val="00604686"/>
    <w:rsid w:val="00626938"/>
    <w:rsid w:val="00653635"/>
    <w:rsid w:val="0065383B"/>
    <w:rsid w:val="00686B72"/>
    <w:rsid w:val="006C571C"/>
    <w:rsid w:val="006D0174"/>
    <w:rsid w:val="00730AA5"/>
    <w:rsid w:val="00736627"/>
    <w:rsid w:val="00757D19"/>
    <w:rsid w:val="007C2766"/>
    <w:rsid w:val="00886EEA"/>
    <w:rsid w:val="008E73FD"/>
    <w:rsid w:val="0090700D"/>
    <w:rsid w:val="00916AC7"/>
    <w:rsid w:val="00933233"/>
    <w:rsid w:val="00A42764"/>
    <w:rsid w:val="00A43C3B"/>
    <w:rsid w:val="00A86E2D"/>
    <w:rsid w:val="00AA0831"/>
    <w:rsid w:val="00B23792"/>
    <w:rsid w:val="00B50CE1"/>
    <w:rsid w:val="00BD62EF"/>
    <w:rsid w:val="00BE6B2C"/>
    <w:rsid w:val="00C03129"/>
    <w:rsid w:val="00C20C46"/>
    <w:rsid w:val="00C37031"/>
    <w:rsid w:val="00D617FE"/>
    <w:rsid w:val="00DC358A"/>
    <w:rsid w:val="00DF4F10"/>
    <w:rsid w:val="00E07EF7"/>
    <w:rsid w:val="00E26A1D"/>
    <w:rsid w:val="00E30C62"/>
    <w:rsid w:val="00EE794A"/>
    <w:rsid w:val="00EF6FBD"/>
    <w:rsid w:val="00F26032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es@salesbur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tyson@salesbury.la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Rhiannon Romaniw</cp:lastModifiedBy>
  <cp:revision>2</cp:revision>
  <cp:lastPrinted>2025-04-22T15:14:00Z</cp:lastPrinted>
  <dcterms:created xsi:type="dcterms:W3CDTF">2025-06-05T07:06:00Z</dcterms:created>
  <dcterms:modified xsi:type="dcterms:W3CDTF">2025-06-05T07:06:00Z</dcterms:modified>
</cp:coreProperties>
</file>